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0"/>
          <w:szCs w:val="20"/>
        </w:rPr>
      </w:pPr>
      <w:r w:rsidDel="00000000" w:rsidR="00000000" w:rsidRPr="00000000">
        <w:rPr>
          <w:sz w:val="20"/>
          <w:szCs w:val="20"/>
          <w:rtl w:val="0"/>
        </w:rPr>
        <w:t xml:space="preserve">FOR IMMEDIATE RELEASE</w:t>
      </w:r>
    </w:p>
    <w:p w:rsidR="00000000" w:rsidDel="00000000" w:rsidP="00000000" w:rsidRDefault="00000000" w:rsidRPr="00000000" w14:paraId="00000002">
      <w:pPr>
        <w:rPr>
          <w:sz w:val="20"/>
          <w:szCs w:val="20"/>
        </w:rPr>
      </w:pPr>
      <w:r w:rsidDel="00000000" w:rsidR="00000000" w:rsidRPr="00000000">
        <w:rPr>
          <w:sz w:val="20"/>
          <w:szCs w:val="20"/>
          <w:rtl w:val="0"/>
        </w:rPr>
        <w:t xml:space="preserve">January 14, 2025</w:t>
      </w:r>
      <w:r w:rsidDel="00000000" w:rsidR="00000000" w:rsidRPr="00000000">
        <w:rPr>
          <w:sz w:val="20"/>
          <w:szCs w:val="20"/>
          <w:rtl w:val="0"/>
        </w:rPr>
        <w:tab/>
      </w:r>
      <w:r w:rsidDel="00000000" w:rsidR="00000000" w:rsidRPr="00000000">
        <w:rPr>
          <w:rtl w:val="0"/>
        </w:rPr>
      </w:r>
    </w:p>
    <w:p w:rsidR="00000000" w:rsidDel="00000000" w:rsidP="00000000" w:rsidRDefault="00000000" w:rsidRPr="00000000" w14:paraId="00000003">
      <w:pPr>
        <w:jc w:val="left"/>
        <w:rPr>
          <w:b w:val="1"/>
          <w:sz w:val="28"/>
          <w:szCs w:val="28"/>
          <w:u w:val="single"/>
        </w:rPr>
      </w:pPr>
      <w:r w:rsidDel="00000000" w:rsidR="00000000" w:rsidRPr="00000000">
        <w:rPr>
          <w:rtl w:val="0"/>
        </w:rPr>
      </w:r>
    </w:p>
    <w:p w:rsidR="00000000" w:rsidDel="00000000" w:rsidP="00000000" w:rsidRDefault="00000000" w:rsidRPr="00000000" w14:paraId="00000004">
      <w:pPr>
        <w:jc w:val="center"/>
        <w:rPr>
          <w:b w:val="1"/>
          <w:sz w:val="28"/>
          <w:szCs w:val="28"/>
          <w:u w:val="single"/>
        </w:rPr>
      </w:pPr>
      <w:r w:rsidDel="00000000" w:rsidR="00000000" w:rsidRPr="00000000">
        <w:rPr>
          <w:b w:val="1"/>
          <w:sz w:val="28"/>
          <w:szCs w:val="28"/>
          <w:u w:val="single"/>
          <w:rtl w:val="0"/>
        </w:rPr>
        <w:t xml:space="preserve">Ballet Kelowna’s Evocative Mixed Program Explores </w:t>
      </w:r>
    </w:p>
    <w:p w:rsidR="00000000" w:rsidDel="00000000" w:rsidP="00000000" w:rsidRDefault="00000000" w:rsidRPr="00000000" w14:paraId="00000005">
      <w:pPr>
        <w:jc w:val="center"/>
        <w:rPr>
          <w:b w:val="1"/>
          <w:sz w:val="28"/>
          <w:szCs w:val="28"/>
          <w:u w:val="single"/>
        </w:rPr>
      </w:pPr>
      <w:r w:rsidDel="00000000" w:rsidR="00000000" w:rsidRPr="00000000">
        <w:rPr>
          <w:b w:val="1"/>
          <w:sz w:val="28"/>
          <w:szCs w:val="28"/>
          <w:u w:val="single"/>
          <w:rtl w:val="0"/>
        </w:rPr>
        <w:t xml:space="preserve">the Depths of Human Connection in </w:t>
      </w:r>
    </w:p>
    <w:p w:rsidR="00000000" w:rsidDel="00000000" w:rsidP="00000000" w:rsidRDefault="00000000" w:rsidRPr="00000000" w14:paraId="00000006">
      <w:pPr>
        <w:jc w:val="center"/>
        <w:rPr>
          <w:b w:val="1"/>
          <w:i w:val="1"/>
          <w:sz w:val="28"/>
          <w:szCs w:val="28"/>
          <w:u w:val="single"/>
        </w:rPr>
      </w:pPr>
      <w:r w:rsidDel="00000000" w:rsidR="00000000" w:rsidRPr="00000000">
        <w:rPr>
          <w:b w:val="1"/>
          <w:sz w:val="28"/>
          <w:szCs w:val="28"/>
          <w:u w:val="single"/>
          <w:rtl w:val="0"/>
        </w:rPr>
        <w:t xml:space="preserve">– </w:t>
      </w:r>
      <w:r w:rsidDel="00000000" w:rsidR="00000000" w:rsidRPr="00000000">
        <w:rPr>
          <w:b w:val="1"/>
          <w:i w:val="1"/>
          <w:sz w:val="28"/>
          <w:szCs w:val="28"/>
          <w:u w:val="single"/>
          <w:rtl w:val="0"/>
        </w:rPr>
        <w:t xml:space="preserve">Ex Animo: From the Heart –</w:t>
      </w:r>
    </w:p>
    <w:p w:rsidR="00000000" w:rsidDel="00000000" w:rsidP="00000000" w:rsidRDefault="00000000" w:rsidRPr="00000000" w14:paraId="00000007">
      <w:pPr>
        <w:jc w:val="left"/>
        <w:rPr>
          <w:sz w:val="24"/>
          <w:szCs w:val="24"/>
        </w:rPr>
      </w:pPr>
      <w:r w:rsidDel="00000000" w:rsidR="00000000" w:rsidRPr="00000000">
        <w:rPr>
          <w:b w:val="1"/>
          <w:i w:val="1"/>
          <w:sz w:val="24"/>
          <w:szCs w:val="24"/>
          <w:u w:val="single"/>
          <w:rtl w:val="0"/>
        </w:rPr>
        <w:t xml:space="preserve"> </w:t>
      </w:r>
      <w:r w:rsidDel="00000000" w:rsidR="00000000" w:rsidRPr="00000000">
        <w:rPr>
          <w:b w:val="1"/>
          <w:sz w:val="24"/>
          <w:szCs w:val="24"/>
          <w:u w:val="single"/>
          <w:rtl w:val="0"/>
        </w:rPr>
        <w:t xml:space="preserve"> </w:t>
      </w:r>
      <w:r w:rsidDel="00000000" w:rsidR="00000000" w:rsidRPr="00000000">
        <w:rPr>
          <w:rtl w:val="0"/>
        </w:rPr>
      </w:r>
    </w:p>
    <w:p w:rsidR="00000000" w:rsidDel="00000000" w:rsidP="00000000" w:rsidRDefault="00000000" w:rsidRPr="00000000" w14:paraId="00000008">
      <w:pPr>
        <w:jc w:val="center"/>
        <w:rPr>
          <w:b w:val="1"/>
          <w:i w:val="1"/>
          <w:sz w:val="24"/>
          <w:szCs w:val="24"/>
        </w:rPr>
      </w:pPr>
      <w:r w:rsidDel="00000000" w:rsidR="00000000" w:rsidRPr="00000000">
        <w:rPr>
          <w:b w:val="1"/>
          <w:i w:val="1"/>
          <w:sz w:val="24"/>
          <w:szCs w:val="24"/>
          <w:rtl w:val="0"/>
        </w:rPr>
        <w:t xml:space="preserve">The company welcomes back three of its most esteemed choreographers, featuring </w:t>
      </w:r>
    </w:p>
    <w:p w:rsidR="00000000" w:rsidDel="00000000" w:rsidP="00000000" w:rsidRDefault="00000000" w:rsidRPr="00000000" w14:paraId="00000009">
      <w:pPr>
        <w:jc w:val="center"/>
        <w:rPr>
          <w:b w:val="1"/>
          <w:i w:val="1"/>
          <w:sz w:val="24"/>
          <w:szCs w:val="24"/>
        </w:rPr>
      </w:pPr>
      <w:r w:rsidDel="00000000" w:rsidR="00000000" w:rsidRPr="00000000">
        <w:rPr>
          <w:b w:val="1"/>
          <w:i w:val="1"/>
          <w:sz w:val="24"/>
          <w:szCs w:val="24"/>
          <w:rtl w:val="0"/>
        </w:rPr>
        <w:t xml:space="preserve">two world premieres and a returning audience favourite</w:t>
      </w:r>
    </w:p>
    <w:p w:rsidR="00000000" w:rsidDel="00000000" w:rsidP="00000000" w:rsidRDefault="00000000" w:rsidRPr="00000000" w14:paraId="0000000A">
      <w:pPr>
        <w:jc w:val="center"/>
        <w:rPr>
          <w:b w:val="1"/>
          <w:i w:val="1"/>
          <w:sz w:val="24"/>
          <w:szCs w:val="24"/>
        </w:rPr>
      </w:pPr>
      <w:r w:rsidDel="00000000" w:rsidR="00000000" w:rsidRPr="00000000">
        <w:rPr>
          <w:rtl w:val="0"/>
        </w:rPr>
      </w:r>
    </w:p>
    <w:p w:rsidR="00000000" w:rsidDel="00000000" w:rsidP="00000000" w:rsidRDefault="00000000" w:rsidRPr="00000000" w14:paraId="0000000B">
      <w:pPr>
        <w:jc w:val="left"/>
        <w:rPr>
          <w:highlight w:val="white"/>
        </w:rPr>
      </w:pPr>
      <w:r w:rsidDel="00000000" w:rsidR="00000000" w:rsidRPr="00000000">
        <w:rPr>
          <w:b w:val="1"/>
          <w:highlight w:val="white"/>
          <w:rtl w:val="0"/>
        </w:rPr>
        <w:t xml:space="preserve">Kelowna, BC – Ballet Kelowna </w:t>
      </w:r>
      <w:r w:rsidDel="00000000" w:rsidR="00000000" w:rsidRPr="00000000">
        <w:rPr>
          <w:highlight w:val="white"/>
          <w:rtl w:val="0"/>
        </w:rPr>
        <w:t xml:space="preserve">celebrates the many facets of human connection with a special Valentine’s program, </w:t>
      </w:r>
      <w:r w:rsidDel="00000000" w:rsidR="00000000" w:rsidRPr="00000000">
        <w:rPr>
          <w:b w:val="1"/>
          <w:i w:val="1"/>
          <w:highlight w:val="white"/>
          <w:rtl w:val="0"/>
        </w:rPr>
        <w:t xml:space="preserve">Ex Animo: From the Heart</w:t>
      </w:r>
      <w:r w:rsidDel="00000000" w:rsidR="00000000" w:rsidRPr="00000000">
        <w:rPr>
          <w:highlight w:val="white"/>
          <w:rtl w:val="0"/>
        </w:rPr>
        <w:t xml:space="preserve">, on </w:t>
      </w:r>
      <w:r w:rsidDel="00000000" w:rsidR="00000000" w:rsidRPr="00000000">
        <w:rPr>
          <w:b w:val="1"/>
          <w:highlight w:val="white"/>
          <w:rtl w:val="0"/>
        </w:rPr>
        <w:t xml:space="preserve">February 14 + 15, 2024</w:t>
      </w:r>
      <w:r w:rsidDel="00000000" w:rsidR="00000000" w:rsidRPr="00000000">
        <w:rPr>
          <w:highlight w:val="white"/>
          <w:rtl w:val="0"/>
        </w:rPr>
        <w:t xml:space="preserve">, at </w:t>
      </w:r>
      <w:r w:rsidDel="00000000" w:rsidR="00000000" w:rsidRPr="00000000">
        <w:rPr>
          <w:b w:val="1"/>
          <w:highlight w:val="white"/>
          <w:rtl w:val="0"/>
        </w:rPr>
        <w:t xml:space="preserve">7:30pm</w:t>
      </w:r>
      <w:r w:rsidDel="00000000" w:rsidR="00000000" w:rsidRPr="00000000">
        <w:rPr>
          <w:highlight w:val="white"/>
          <w:rtl w:val="0"/>
        </w:rPr>
        <w:t xml:space="preserve">, at the </w:t>
      </w:r>
      <w:r w:rsidDel="00000000" w:rsidR="00000000" w:rsidRPr="00000000">
        <w:rPr>
          <w:b w:val="1"/>
          <w:highlight w:val="white"/>
          <w:rtl w:val="0"/>
        </w:rPr>
        <w:t xml:space="preserve">Kelowna Community Theatre</w:t>
      </w:r>
      <w:r w:rsidDel="00000000" w:rsidR="00000000" w:rsidRPr="00000000">
        <w:rPr>
          <w:highlight w:val="white"/>
          <w:rtl w:val="0"/>
        </w:rPr>
        <w:t xml:space="preserve">. The winter production features distinctive works from three of the company’s lauded choreographers, including the world premiere of </w:t>
      </w:r>
      <w:r w:rsidDel="00000000" w:rsidR="00000000" w:rsidRPr="00000000">
        <w:rPr>
          <w:b w:val="1"/>
          <w:i w:val="1"/>
          <w:color w:val="222222"/>
          <w:rtl w:val="0"/>
        </w:rPr>
        <w:t xml:space="preserve">payɛčot yɛχət</w:t>
      </w:r>
      <w:r w:rsidDel="00000000" w:rsidR="00000000" w:rsidRPr="00000000">
        <w:rPr>
          <w:i w:val="1"/>
          <w:color w:val="222222"/>
          <w:rtl w:val="0"/>
        </w:rPr>
        <w:t xml:space="preserve"> </w:t>
      </w:r>
      <w:r w:rsidDel="00000000" w:rsidR="00000000" w:rsidRPr="00000000">
        <w:rPr>
          <w:color w:val="222222"/>
          <w:rtl w:val="0"/>
        </w:rPr>
        <w:t xml:space="preserve">from Associate Artist </w:t>
      </w:r>
      <w:r w:rsidDel="00000000" w:rsidR="00000000" w:rsidRPr="00000000">
        <w:rPr>
          <w:b w:val="1"/>
          <w:color w:val="222222"/>
          <w:rtl w:val="0"/>
        </w:rPr>
        <w:t xml:space="preserve">Cameron </w:t>
      </w:r>
      <w:r w:rsidDel="00000000" w:rsidR="00000000" w:rsidRPr="00000000">
        <w:rPr>
          <w:b w:val="1"/>
          <w:rtl w:val="0"/>
        </w:rPr>
        <w:t xml:space="preserve">sinkʷə</w:t>
      </w:r>
      <w:r w:rsidDel="00000000" w:rsidR="00000000" w:rsidRPr="00000000">
        <w:rPr>
          <w:b w:val="1"/>
          <w:color w:val="444746"/>
          <w:rtl w:val="0"/>
        </w:rPr>
        <w:t xml:space="preserve"> </w:t>
      </w:r>
      <w:r w:rsidDel="00000000" w:rsidR="00000000" w:rsidRPr="00000000">
        <w:rPr>
          <w:b w:val="1"/>
          <w:color w:val="222222"/>
          <w:rtl w:val="0"/>
        </w:rPr>
        <w:t xml:space="preserve">Fraser-Monroe</w:t>
      </w:r>
      <w:r w:rsidDel="00000000" w:rsidR="00000000" w:rsidRPr="00000000">
        <w:rPr>
          <w:color w:val="222222"/>
          <w:rtl w:val="0"/>
        </w:rPr>
        <w:t xml:space="preserve">, the world premiere of </w:t>
      </w:r>
      <w:r w:rsidDel="00000000" w:rsidR="00000000" w:rsidRPr="00000000">
        <w:rPr>
          <w:b w:val="1"/>
          <w:i w:val="1"/>
          <w:color w:val="222222"/>
          <w:rtl w:val="0"/>
        </w:rPr>
        <w:t xml:space="preserve">Vestiges</w:t>
      </w:r>
      <w:r w:rsidDel="00000000" w:rsidR="00000000" w:rsidRPr="00000000">
        <w:rPr>
          <w:color w:val="222222"/>
          <w:rtl w:val="0"/>
        </w:rPr>
        <w:t xml:space="preserve"> from choreographic luminary </w:t>
      </w:r>
      <w:r w:rsidDel="00000000" w:rsidR="00000000" w:rsidRPr="00000000">
        <w:rPr>
          <w:b w:val="1"/>
          <w:color w:val="222222"/>
          <w:rtl w:val="0"/>
        </w:rPr>
        <w:t xml:space="preserve">Alysa Pires</w:t>
      </w:r>
      <w:r w:rsidDel="00000000" w:rsidR="00000000" w:rsidRPr="00000000">
        <w:rPr>
          <w:color w:val="222222"/>
          <w:rtl w:val="0"/>
        </w:rPr>
        <w:t xml:space="preserve">, and the highly anticipated return of </w:t>
      </w:r>
      <w:r w:rsidDel="00000000" w:rsidR="00000000" w:rsidRPr="00000000">
        <w:rPr>
          <w:b w:val="1"/>
          <w:i w:val="1"/>
          <w:color w:val="222222"/>
          <w:rtl w:val="0"/>
        </w:rPr>
        <w:t xml:space="preserve">In the Light of the Waking Sun</w:t>
      </w:r>
      <w:r w:rsidDel="00000000" w:rsidR="00000000" w:rsidRPr="00000000">
        <w:rPr>
          <w:color w:val="222222"/>
          <w:rtl w:val="0"/>
        </w:rPr>
        <w:t xml:space="preserve"> from award-winning choreographer </w:t>
      </w:r>
      <w:r w:rsidDel="00000000" w:rsidR="00000000" w:rsidRPr="00000000">
        <w:rPr>
          <w:b w:val="1"/>
          <w:color w:val="222222"/>
          <w:rtl w:val="0"/>
        </w:rPr>
        <w:t xml:space="preserve">Robert Stephen</w:t>
      </w:r>
      <w:r w:rsidDel="00000000" w:rsidR="00000000" w:rsidRPr="00000000">
        <w:rPr>
          <w:color w:val="222222"/>
          <w:rtl w:val="0"/>
        </w:rPr>
        <w:t xml:space="preserve">.</w:t>
      </w:r>
      <w:r w:rsidDel="00000000" w:rsidR="00000000" w:rsidRPr="00000000">
        <w:rPr>
          <w:rtl w:val="0"/>
        </w:rPr>
      </w:r>
    </w:p>
    <w:p w:rsidR="00000000" w:rsidDel="00000000" w:rsidP="00000000" w:rsidRDefault="00000000" w:rsidRPr="00000000" w14:paraId="0000000C">
      <w:pPr>
        <w:jc w:val="left"/>
        <w:rPr>
          <w:highlight w:val="white"/>
        </w:rPr>
      </w:pPr>
      <w:r w:rsidDel="00000000" w:rsidR="00000000" w:rsidRPr="00000000">
        <w:rPr>
          <w:rtl w:val="0"/>
        </w:rPr>
      </w:r>
    </w:p>
    <w:p w:rsidR="00000000" w:rsidDel="00000000" w:rsidP="00000000" w:rsidRDefault="00000000" w:rsidRPr="00000000" w14:paraId="0000000D">
      <w:pPr>
        <w:jc w:val="left"/>
        <w:rPr/>
      </w:pPr>
      <w:r w:rsidDel="00000000" w:rsidR="00000000" w:rsidRPr="00000000">
        <w:rPr>
          <w:highlight w:val="white"/>
          <w:rtl w:val="0"/>
        </w:rPr>
        <w:t xml:space="preserve">“We are delighted to bring this uplifting program of comfort and belonging to Kelowna audiences this winter season, perfectly timed for the Valentine’s Day weekend,” says Simone Orlando, Ballet Kelowna’s Artistic Director and CEO. “It’s particularly exciting to present works from three of our long-time and highly sought-after choreographic partners. It’s our mission at Ballet Kelowna to act as a vital incubator for emerging choreographic talent in Canada, and we are honoured to have been the first professional ballet company to commission works from both </w:t>
      </w:r>
      <w:r w:rsidDel="00000000" w:rsidR="00000000" w:rsidRPr="00000000">
        <w:rPr>
          <w:color w:val="222222"/>
          <w:rtl w:val="0"/>
        </w:rPr>
        <w:t xml:space="preserve">Cameron</w:t>
      </w:r>
      <w:r w:rsidDel="00000000" w:rsidR="00000000" w:rsidRPr="00000000">
        <w:rPr>
          <w:rtl w:val="0"/>
        </w:rPr>
        <w:t xml:space="preserve"> </w:t>
      </w:r>
      <w:r w:rsidDel="00000000" w:rsidR="00000000" w:rsidRPr="00000000">
        <w:rPr>
          <w:rtl w:val="0"/>
        </w:rPr>
        <w:t xml:space="preserve">sinkʷə</w:t>
      </w:r>
      <w:r w:rsidDel="00000000" w:rsidR="00000000" w:rsidRPr="00000000">
        <w:rPr>
          <w:color w:val="444746"/>
          <w:rtl w:val="0"/>
        </w:rPr>
        <w:t xml:space="preserve"> </w:t>
      </w:r>
      <w:r w:rsidDel="00000000" w:rsidR="00000000" w:rsidRPr="00000000">
        <w:rPr>
          <w:color w:val="222222"/>
          <w:rtl w:val="0"/>
        </w:rPr>
        <w:t xml:space="preserve">Fraser-Monroe</w:t>
      </w:r>
      <w:r w:rsidDel="00000000" w:rsidR="00000000" w:rsidRPr="00000000">
        <w:rPr>
          <w:highlight w:val="white"/>
          <w:rtl w:val="0"/>
        </w:rPr>
        <w:t xml:space="preserve"> and Robert Stephen, as well as the first company to commission a full-length work from Alysa Pires. It’s a joy to welcome back and celebrate all three creators in a program of meaningful dance.”</w:t>
      </w:r>
      <w:r w:rsidDel="00000000" w:rsidR="00000000" w:rsidRPr="00000000">
        <w:rPr>
          <w:rtl w:val="0"/>
        </w:rPr>
      </w:r>
    </w:p>
    <w:p w:rsidR="00000000" w:rsidDel="00000000" w:rsidP="00000000" w:rsidRDefault="00000000" w:rsidRPr="00000000" w14:paraId="0000000E">
      <w:pPr>
        <w:jc w:val="left"/>
        <w:rPr/>
      </w:pPr>
      <w:r w:rsidDel="00000000" w:rsidR="00000000" w:rsidRPr="00000000">
        <w:rPr>
          <w:rtl w:val="0"/>
        </w:rPr>
      </w:r>
    </w:p>
    <w:p w:rsidR="00000000" w:rsidDel="00000000" w:rsidP="00000000" w:rsidRDefault="00000000" w:rsidRPr="00000000" w14:paraId="0000000F">
      <w:pPr>
        <w:jc w:val="left"/>
        <w:rPr>
          <w:color w:val="222222"/>
        </w:rPr>
      </w:pPr>
      <w:r w:rsidDel="00000000" w:rsidR="00000000" w:rsidRPr="00000000">
        <w:rPr>
          <w:rtl w:val="0"/>
        </w:rPr>
        <w:t xml:space="preserve">Ballet Kelowna Associate Artist </w:t>
      </w:r>
      <w:r w:rsidDel="00000000" w:rsidR="00000000" w:rsidRPr="00000000">
        <w:rPr>
          <w:color w:val="222222"/>
          <w:rtl w:val="0"/>
        </w:rPr>
        <w:t xml:space="preserve">Cameron </w:t>
      </w:r>
      <w:r w:rsidDel="00000000" w:rsidR="00000000" w:rsidRPr="00000000">
        <w:rPr>
          <w:rtl w:val="0"/>
        </w:rPr>
        <w:t xml:space="preserve">sinkʷə </w:t>
      </w:r>
      <w:r w:rsidDel="00000000" w:rsidR="00000000" w:rsidRPr="00000000">
        <w:rPr>
          <w:color w:val="222222"/>
          <w:rtl w:val="0"/>
        </w:rPr>
        <w:t xml:space="preserve">Fraser-Monroe</w:t>
      </w:r>
      <w:r w:rsidDel="00000000" w:rsidR="00000000" w:rsidRPr="00000000">
        <w:rPr>
          <w:color w:val="222222"/>
          <w:rtl w:val="0"/>
        </w:rPr>
        <w:t xml:space="preserve">’s work</w:t>
      </w:r>
      <w:r w:rsidDel="00000000" w:rsidR="00000000" w:rsidRPr="00000000">
        <w:rPr>
          <w:rtl w:val="0"/>
        </w:rPr>
        <w:t xml:space="preserve"> will return to the Kelowna stage with his fourth commission for the company</w:t>
      </w:r>
      <w:r w:rsidDel="00000000" w:rsidR="00000000" w:rsidRPr="00000000">
        <w:rPr>
          <w:rtl w:val="0"/>
        </w:rPr>
        <w:t xml:space="preserve">: </w:t>
      </w:r>
      <w:r w:rsidDel="00000000" w:rsidR="00000000" w:rsidRPr="00000000">
        <w:rPr>
          <w:i w:val="1"/>
          <w:color w:val="222222"/>
          <w:rtl w:val="0"/>
        </w:rPr>
        <w:t xml:space="preserve">payɛčot yɛχət </w:t>
      </w:r>
      <w:r w:rsidDel="00000000" w:rsidR="00000000" w:rsidRPr="00000000">
        <w:rPr>
          <w:color w:val="222222"/>
          <w:rtl w:val="0"/>
        </w:rPr>
        <w:t xml:space="preserve">(meaning “I always remember” in Ayajuthem, the language belonging to the Homalco, Klahoose, K’omoks, and Tla’amin </w:t>
      </w:r>
      <w:r w:rsidDel="00000000" w:rsidR="00000000" w:rsidRPr="00000000">
        <w:rPr>
          <w:color w:val="222222"/>
          <w:rtl w:val="0"/>
        </w:rPr>
        <w:t xml:space="preserve">First</w:t>
      </w:r>
      <w:r w:rsidDel="00000000" w:rsidR="00000000" w:rsidRPr="00000000">
        <w:rPr>
          <w:color w:val="222222"/>
          <w:rtl w:val="0"/>
        </w:rPr>
        <w:t xml:space="preserve"> Nations). Featuring a poignant score by Indigenous cellist and composer Cris Derksen, Fraser-Monroe’s piece explores his intimate relationship to hoop dance, as one of his earliest dance influences and representations of his artistic identity.</w:t>
      </w:r>
    </w:p>
    <w:p w:rsidR="00000000" w:rsidDel="00000000" w:rsidP="00000000" w:rsidRDefault="00000000" w:rsidRPr="00000000" w14:paraId="00000010">
      <w:pPr>
        <w:jc w:val="left"/>
        <w:rPr>
          <w:color w:val="222222"/>
        </w:rPr>
      </w:pPr>
      <w:r w:rsidDel="00000000" w:rsidR="00000000" w:rsidRPr="00000000">
        <w:rPr>
          <w:rtl w:val="0"/>
        </w:rPr>
      </w:r>
    </w:p>
    <w:p w:rsidR="00000000" w:rsidDel="00000000" w:rsidP="00000000" w:rsidRDefault="00000000" w:rsidRPr="00000000" w14:paraId="00000011">
      <w:pPr>
        <w:jc w:val="left"/>
        <w:rPr>
          <w:highlight w:val="white"/>
        </w:rPr>
      </w:pPr>
      <w:r w:rsidDel="00000000" w:rsidR="00000000" w:rsidRPr="00000000">
        <w:rPr>
          <w:color w:val="222222"/>
          <w:rtl w:val="0"/>
        </w:rPr>
        <w:t xml:space="preserve">A member of the Tla’amin First Nation, Fraser-Monroe studied a wide range of dance styles, including Ukrainian, </w:t>
      </w:r>
      <w:r w:rsidDel="00000000" w:rsidR="00000000" w:rsidRPr="00000000">
        <w:rPr>
          <w:color w:val="222222"/>
          <w:rtl w:val="0"/>
        </w:rPr>
        <w:t xml:space="preserve">hoop, and grass dance</w:t>
      </w:r>
      <w:r w:rsidDel="00000000" w:rsidR="00000000" w:rsidRPr="00000000">
        <w:rPr>
          <w:color w:val="222222"/>
          <w:rtl w:val="0"/>
        </w:rPr>
        <w:t xml:space="preserve">, before graduating from the Royal Winnipeg Ballet School. He served as Ballet Kelowna’s first Artist in Residence in 2022/23 and as Choreographer in Residence with the Royal Winnipeg Ballet in 2023/24, where he created </w:t>
      </w:r>
      <w:r w:rsidDel="00000000" w:rsidR="00000000" w:rsidRPr="00000000">
        <w:rPr>
          <w:i w:val="1"/>
          <w:highlight w:val="white"/>
          <w:rtl w:val="0"/>
        </w:rPr>
        <w:t xml:space="preserve">T’əl: The Wild Man of the Woods</w:t>
      </w:r>
      <w:r w:rsidDel="00000000" w:rsidR="00000000" w:rsidRPr="00000000">
        <w:rPr>
          <w:highlight w:val="white"/>
          <w:rtl w:val="0"/>
        </w:rPr>
        <w:t xml:space="preserve">. In 2024, he premiered </w:t>
      </w:r>
      <w:r w:rsidDel="00000000" w:rsidR="00000000" w:rsidRPr="00000000">
        <w:rPr>
          <w:i w:val="1"/>
          <w:highlight w:val="white"/>
          <w:rtl w:val="0"/>
        </w:rPr>
        <w:t xml:space="preserve">šɛgatəm</w:t>
      </w:r>
      <w:r w:rsidDel="00000000" w:rsidR="00000000" w:rsidRPr="00000000">
        <w:rPr>
          <w:highlight w:val="white"/>
          <w:rtl w:val="0"/>
        </w:rPr>
        <w:t xml:space="preserve"> at Fall for Dance in New York, and</w:t>
      </w:r>
      <w:r w:rsidDel="00000000" w:rsidR="00000000" w:rsidRPr="00000000">
        <w:rPr>
          <w:highlight w:val="white"/>
          <w:rtl w:val="0"/>
        </w:rPr>
        <w:t xml:space="preserve"> accompanied Ballet Kelowna on their fall tour, during which they featured his two Ballet Kelowna-commissioned works, </w:t>
      </w:r>
      <w:r w:rsidDel="00000000" w:rsidR="00000000" w:rsidRPr="00000000">
        <w:rPr>
          <w:i w:val="1"/>
          <w:highlight w:val="white"/>
          <w:rtl w:val="0"/>
        </w:rPr>
        <w:t xml:space="preserve">taqəš </w:t>
      </w:r>
      <w:r w:rsidDel="00000000" w:rsidR="00000000" w:rsidRPr="00000000">
        <w:rPr>
          <w:highlight w:val="white"/>
          <w:rtl w:val="0"/>
        </w:rPr>
        <w:t xml:space="preserve">and</w:t>
      </w:r>
      <w:r w:rsidDel="00000000" w:rsidR="00000000" w:rsidRPr="00000000">
        <w:rPr>
          <w:i w:val="1"/>
          <w:highlight w:val="white"/>
          <w:rtl w:val="0"/>
        </w:rPr>
        <w:t xml:space="preserve"> The Cowboy Act Suite.</w:t>
      </w:r>
      <w:r w:rsidDel="00000000" w:rsidR="00000000" w:rsidRPr="00000000">
        <w:rPr>
          <w:highlight w:val="white"/>
          <w:rtl w:val="0"/>
        </w:rPr>
        <w:t xml:space="preserve"> The first stop of this tour was his home Tla’amin Nation of qathet</w:t>
      </w:r>
      <w:r w:rsidDel="00000000" w:rsidR="00000000" w:rsidRPr="00000000">
        <w:rPr>
          <w:highlight w:val="white"/>
          <w:rtl w:val="0"/>
        </w:rPr>
        <w:t xml:space="preserve"> (</w:t>
      </w:r>
      <w:r w:rsidDel="00000000" w:rsidR="00000000" w:rsidRPr="00000000">
        <w:rPr>
          <w:highlight w:val="white"/>
          <w:rtl w:val="0"/>
        </w:rPr>
        <w:t xml:space="preserve">also known as Powell River</w:t>
      </w:r>
      <w:r w:rsidDel="00000000" w:rsidR="00000000" w:rsidRPr="00000000">
        <w:rPr>
          <w:highlight w:val="white"/>
          <w:rtl w:val="0"/>
        </w:rPr>
        <w:t xml:space="preserve">), where he was bestowed the Tla’amin name, </w:t>
      </w:r>
      <w:r w:rsidDel="00000000" w:rsidR="00000000" w:rsidRPr="00000000">
        <w:rPr>
          <w:highlight w:val="white"/>
          <w:rtl w:val="0"/>
        </w:rPr>
        <w:t xml:space="preserve">sinkʷə</w:t>
      </w:r>
      <w:r w:rsidDel="00000000" w:rsidR="00000000" w:rsidRPr="00000000">
        <w:rPr>
          <w:highlight w:val="white"/>
          <w:rtl w:val="0"/>
        </w:rPr>
        <w:t xml:space="preserve">, which means "big open ocean." </w:t>
      </w:r>
      <w:r w:rsidDel="00000000" w:rsidR="00000000" w:rsidRPr="00000000">
        <w:rPr>
          <w:rtl w:val="0"/>
        </w:rPr>
      </w:r>
    </w:p>
    <w:p w:rsidR="00000000" w:rsidDel="00000000" w:rsidP="00000000" w:rsidRDefault="00000000" w:rsidRPr="00000000" w14:paraId="00000012">
      <w:pPr>
        <w:jc w:val="left"/>
        <w:rPr>
          <w:i w:val="1"/>
          <w:color w:val="674ea7"/>
          <w:highlight w:val="white"/>
        </w:rPr>
      </w:pPr>
      <w:r w:rsidDel="00000000" w:rsidR="00000000" w:rsidRPr="00000000">
        <w:rPr>
          <w:rtl w:val="0"/>
        </w:rPr>
      </w:r>
    </w:p>
    <w:p w:rsidR="00000000" w:rsidDel="00000000" w:rsidP="00000000" w:rsidRDefault="00000000" w:rsidRPr="00000000" w14:paraId="00000013">
      <w:pPr>
        <w:jc w:val="left"/>
        <w:rPr>
          <w:highlight w:val="white"/>
        </w:rPr>
      </w:pPr>
      <w:r w:rsidDel="00000000" w:rsidR="00000000" w:rsidRPr="00000000">
        <w:rPr>
          <w:highlight w:val="white"/>
          <w:rtl w:val="0"/>
        </w:rPr>
        <w:t xml:space="preserve">Award-winning choreographer Alysa Pires also returns with her third creation for Ballet Kelowna, following the incredible reception to </w:t>
      </w:r>
      <w:r w:rsidDel="00000000" w:rsidR="00000000" w:rsidRPr="00000000">
        <w:rPr>
          <w:i w:val="1"/>
          <w:highlight w:val="white"/>
          <w:rtl w:val="0"/>
        </w:rPr>
        <w:t xml:space="preserve">MAMBO </w:t>
      </w:r>
      <w:r w:rsidDel="00000000" w:rsidR="00000000" w:rsidRPr="00000000">
        <w:rPr>
          <w:highlight w:val="white"/>
          <w:rtl w:val="0"/>
        </w:rPr>
        <w:t xml:space="preserve">(in 2018)</w:t>
      </w:r>
      <w:r w:rsidDel="00000000" w:rsidR="00000000" w:rsidRPr="00000000">
        <w:rPr>
          <w:highlight w:val="white"/>
          <w:rtl w:val="0"/>
        </w:rPr>
        <w:t xml:space="preserve"> and her </w:t>
      </w:r>
      <w:r w:rsidDel="00000000" w:rsidR="00000000" w:rsidRPr="00000000">
        <w:rPr>
          <w:highlight w:val="white"/>
          <w:rtl w:val="0"/>
        </w:rPr>
        <w:t xml:space="preserve">acclaimed full-length</w:t>
      </w:r>
      <w:r w:rsidDel="00000000" w:rsidR="00000000" w:rsidRPr="00000000">
        <w:rPr>
          <w:highlight w:val="white"/>
          <w:rtl w:val="0"/>
        </w:rPr>
        <w:t xml:space="preserve"> adaptation of </w:t>
      </w:r>
      <w:r w:rsidDel="00000000" w:rsidR="00000000" w:rsidRPr="00000000">
        <w:rPr>
          <w:i w:val="1"/>
          <w:highlight w:val="white"/>
          <w:rtl w:val="0"/>
        </w:rPr>
        <w:t xml:space="preserve">Macbeth </w:t>
      </w:r>
      <w:r w:rsidDel="00000000" w:rsidR="00000000" w:rsidRPr="00000000">
        <w:rPr>
          <w:highlight w:val="white"/>
          <w:rtl w:val="0"/>
        </w:rPr>
        <w:t xml:space="preserve">(in 2022)</w:t>
      </w:r>
      <w:r w:rsidDel="00000000" w:rsidR="00000000" w:rsidRPr="00000000">
        <w:rPr>
          <w:highlight w:val="white"/>
          <w:rtl w:val="0"/>
        </w:rPr>
        <w:t xml:space="preserve">. Pires’ latest work, </w:t>
      </w:r>
      <w:r w:rsidDel="00000000" w:rsidR="00000000" w:rsidRPr="00000000">
        <w:rPr>
          <w:i w:val="1"/>
          <w:highlight w:val="white"/>
          <w:rtl w:val="0"/>
        </w:rPr>
        <w:t xml:space="preserve">Vestiges</w:t>
      </w:r>
      <w:r w:rsidDel="00000000" w:rsidR="00000000" w:rsidRPr="00000000">
        <w:rPr>
          <w:highlight w:val="white"/>
          <w:rtl w:val="0"/>
        </w:rPr>
        <w:t xml:space="preserve">, is a striking commentary on the search for true connection and meaning amid disorder. Set to the cinematic melodies of violinist Hilary Hahn and composer Hauschka, this work will highlight the virtuosity of Pires’ bold and lively choreography. </w:t>
      </w:r>
    </w:p>
    <w:p w:rsidR="00000000" w:rsidDel="00000000" w:rsidP="00000000" w:rsidRDefault="00000000" w:rsidRPr="00000000" w14:paraId="00000014">
      <w:pPr>
        <w:jc w:val="left"/>
        <w:rPr>
          <w:highlight w:val="white"/>
        </w:rPr>
      </w:pPr>
      <w:r w:rsidDel="00000000" w:rsidR="00000000" w:rsidRPr="00000000">
        <w:rPr>
          <w:rtl w:val="0"/>
        </w:rPr>
      </w:r>
    </w:p>
    <w:p w:rsidR="00000000" w:rsidDel="00000000" w:rsidP="00000000" w:rsidRDefault="00000000" w:rsidRPr="00000000" w14:paraId="00000015">
      <w:pPr>
        <w:jc w:val="left"/>
        <w:rPr>
          <w:highlight w:val="white"/>
        </w:rPr>
      </w:pPr>
      <w:r w:rsidDel="00000000" w:rsidR="00000000" w:rsidRPr="00000000">
        <w:rPr>
          <w:highlight w:val="white"/>
          <w:rtl w:val="0"/>
        </w:rPr>
        <w:t xml:space="preserve">A graduate of Toronto Metropolitan University, Pires held the position of Choreographic Associate at The National Ballet of Canada from 2019-2022, where she created </w:t>
      </w:r>
      <w:r w:rsidDel="00000000" w:rsidR="00000000" w:rsidRPr="00000000">
        <w:rPr>
          <w:i w:val="1"/>
          <w:highlight w:val="white"/>
          <w:rtl w:val="0"/>
        </w:rPr>
        <w:t xml:space="preserve">In Between, Frenzied Order</w:t>
      </w:r>
      <w:r w:rsidDel="00000000" w:rsidR="00000000" w:rsidRPr="00000000">
        <w:rPr>
          <w:highlight w:val="white"/>
          <w:rtl w:val="0"/>
        </w:rPr>
        <w:t xml:space="preserve"> and her 2022 mainstage debut, </w:t>
      </w:r>
      <w:r w:rsidDel="00000000" w:rsidR="00000000" w:rsidRPr="00000000">
        <w:rPr>
          <w:i w:val="1"/>
          <w:highlight w:val="white"/>
          <w:rtl w:val="0"/>
        </w:rPr>
        <w:t xml:space="preserve">Skyward</w:t>
      </w:r>
      <w:r w:rsidDel="00000000" w:rsidR="00000000" w:rsidRPr="00000000">
        <w:rPr>
          <w:highlight w:val="white"/>
          <w:rtl w:val="0"/>
        </w:rPr>
        <w:t xml:space="preserve">. In 2023, Pires was the first Canadian woman to be commissioned by New York City Ballet, with </w:t>
      </w:r>
      <w:r w:rsidDel="00000000" w:rsidR="00000000" w:rsidRPr="00000000">
        <w:rPr>
          <w:i w:val="1"/>
          <w:highlight w:val="white"/>
          <w:rtl w:val="0"/>
        </w:rPr>
        <w:t xml:space="preserve">Standard Deviation</w:t>
      </w:r>
      <w:r w:rsidDel="00000000" w:rsidR="00000000" w:rsidRPr="00000000">
        <w:rPr>
          <w:highlight w:val="white"/>
          <w:rtl w:val="0"/>
        </w:rPr>
        <w:t xml:space="preserve">.</w:t>
      </w:r>
    </w:p>
    <w:p w:rsidR="00000000" w:rsidDel="00000000" w:rsidP="00000000" w:rsidRDefault="00000000" w:rsidRPr="00000000" w14:paraId="00000016">
      <w:pPr>
        <w:jc w:val="left"/>
        <w:rPr>
          <w:i w:val="1"/>
          <w:color w:val="674ea7"/>
          <w:highlight w:val="white"/>
        </w:rPr>
      </w:pPr>
      <w:r w:rsidDel="00000000" w:rsidR="00000000" w:rsidRPr="00000000">
        <w:rPr>
          <w:rtl w:val="0"/>
        </w:rPr>
      </w:r>
    </w:p>
    <w:p w:rsidR="00000000" w:rsidDel="00000000" w:rsidP="00000000" w:rsidRDefault="00000000" w:rsidRPr="00000000" w14:paraId="00000017">
      <w:pPr>
        <w:jc w:val="left"/>
        <w:rPr>
          <w:highlight w:val="white"/>
        </w:rPr>
      </w:pPr>
      <w:r w:rsidDel="00000000" w:rsidR="00000000" w:rsidRPr="00000000">
        <w:rPr>
          <w:i w:val="1"/>
          <w:highlight w:val="white"/>
          <w:rtl w:val="0"/>
        </w:rPr>
        <w:t xml:space="preserve">In the Light of the Waking Sun </w:t>
      </w:r>
      <w:r w:rsidDel="00000000" w:rsidR="00000000" w:rsidRPr="00000000">
        <w:rPr>
          <w:highlight w:val="white"/>
          <w:rtl w:val="0"/>
        </w:rPr>
        <w:t xml:space="preserve">is the second of three Ballet Kelowna-commissioned works from Robert Stephen.</w:t>
      </w:r>
      <w:r w:rsidDel="00000000" w:rsidR="00000000" w:rsidRPr="00000000">
        <w:rPr>
          <w:highlight w:val="white"/>
          <w:rtl w:val="0"/>
        </w:rPr>
        <w:t xml:space="preserve"> Set to the elegant melodies of </w:t>
      </w:r>
      <w:r w:rsidDel="00000000" w:rsidR="00000000" w:rsidRPr="00000000">
        <w:rPr>
          <w:rtl w:val="0"/>
        </w:rPr>
        <w:t xml:space="preserve">Schubert’s</w:t>
      </w:r>
      <w:r w:rsidDel="00000000" w:rsidR="00000000" w:rsidRPr="00000000">
        <w:rPr>
          <w:highlight w:val="white"/>
          <w:rtl w:val="0"/>
        </w:rPr>
        <w:t xml:space="preserve"> </w:t>
      </w:r>
      <w:r w:rsidDel="00000000" w:rsidR="00000000" w:rsidRPr="00000000">
        <w:rPr>
          <w:i w:val="1"/>
          <w:highlight w:val="white"/>
          <w:rtl w:val="0"/>
        </w:rPr>
        <w:t xml:space="preserve">Symphony No. 5 in B-Flat Major, D. 485</w:t>
      </w:r>
      <w:r w:rsidDel="00000000" w:rsidR="00000000" w:rsidRPr="00000000">
        <w:rPr>
          <w:highlight w:val="white"/>
          <w:rtl w:val="0"/>
        </w:rPr>
        <w:t xml:space="preserve">, Stephen’s classical choreography is an uplifting meditation on finding hope in challenging times and was inspired by the universal struggles experienced during the pandemic.</w:t>
      </w:r>
    </w:p>
    <w:p w:rsidR="00000000" w:rsidDel="00000000" w:rsidP="00000000" w:rsidRDefault="00000000" w:rsidRPr="00000000" w14:paraId="00000018">
      <w:pPr>
        <w:jc w:val="left"/>
        <w:rPr>
          <w:highlight w:val="white"/>
        </w:rPr>
      </w:pPr>
      <w:r w:rsidDel="00000000" w:rsidR="00000000" w:rsidRPr="00000000">
        <w:rPr>
          <w:rtl w:val="0"/>
        </w:rPr>
      </w:r>
    </w:p>
    <w:p w:rsidR="00000000" w:rsidDel="00000000" w:rsidP="00000000" w:rsidRDefault="00000000" w:rsidRPr="00000000" w14:paraId="00000019">
      <w:pPr>
        <w:rPr/>
      </w:pPr>
      <w:r w:rsidDel="00000000" w:rsidR="00000000" w:rsidRPr="00000000">
        <w:rPr>
          <w:highlight w:val="white"/>
          <w:rtl w:val="0"/>
        </w:rPr>
        <w:t xml:space="preserve">As a dancer, </w:t>
      </w:r>
      <w:r w:rsidDel="00000000" w:rsidR="00000000" w:rsidRPr="00000000">
        <w:rPr>
          <w:rtl w:val="0"/>
        </w:rPr>
        <w:t xml:space="preserve">Stephen was a First Soloist with The National Ballet of Canada and member of Gauthier Dance // Dance Company Theaterhaus Stuttgart. As a choreographer, Stephen has been commissioned by Ballet Kelowna three times, most recently creating his first narrative ballet in 2024, which was adapted from Kat Sandler’s Dora Mavor Moore Award-winning play, </w:t>
      </w:r>
      <w:r w:rsidDel="00000000" w:rsidR="00000000" w:rsidRPr="00000000">
        <w:rPr>
          <w:i w:val="1"/>
          <w:rtl w:val="0"/>
        </w:rPr>
        <w:t xml:space="preserve">Mustard</w:t>
      </w:r>
      <w:r w:rsidDel="00000000" w:rsidR="00000000" w:rsidRPr="00000000">
        <w:rPr>
          <w:rtl w:val="0"/>
        </w:rPr>
        <w:t xml:space="preserve">. He also created </w:t>
      </w:r>
      <w:r w:rsidDel="00000000" w:rsidR="00000000" w:rsidRPr="00000000">
        <w:rPr>
          <w:i w:val="1"/>
          <w:rtl w:val="0"/>
        </w:rPr>
        <w:t xml:space="preserve">New Leaves</w:t>
      </w:r>
      <w:r w:rsidDel="00000000" w:rsidR="00000000" w:rsidRPr="00000000">
        <w:rPr>
          <w:rtl w:val="0"/>
        </w:rPr>
        <w:t xml:space="preserve"> for Toronto Metropolitan University’s School of Dance program, in 2024. </w:t>
      </w:r>
      <w:r w:rsidDel="00000000" w:rsidR="00000000" w:rsidRPr="00000000">
        <w:rPr>
          <w:rtl w:val="0"/>
        </w:rPr>
        <w:t xml:space="preserve">A</w:t>
      </w:r>
      <w:r w:rsidDel="00000000" w:rsidR="00000000" w:rsidRPr="00000000">
        <w:rPr>
          <w:rtl w:val="0"/>
        </w:rPr>
        <w:t xml:space="preserve">s a teacher, he is on the faculty at Canada’s National Ballet School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A">
      <w:pPr>
        <w:jc w:val="left"/>
        <w:rPr/>
      </w:pPr>
      <w:r w:rsidDel="00000000" w:rsidR="00000000" w:rsidRPr="00000000">
        <w:rPr>
          <w:rtl w:val="0"/>
        </w:rPr>
      </w:r>
    </w:p>
    <w:p w:rsidR="00000000" w:rsidDel="00000000" w:rsidP="00000000" w:rsidRDefault="00000000" w:rsidRPr="00000000" w14:paraId="0000001B">
      <w:pPr>
        <w:jc w:val="left"/>
        <w:rPr>
          <w:i w:val="1"/>
          <w:highlight w:val="white"/>
        </w:rPr>
      </w:pPr>
      <w:r w:rsidDel="00000000" w:rsidR="00000000" w:rsidRPr="00000000">
        <w:rPr>
          <w:rtl w:val="0"/>
        </w:rPr>
        <w:t xml:space="preserve">Tickets and information at </w:t>
      </w:r>
      <w:hyperlink r:id="rId6">
        <w:r w:rsidDel="00000000" w:rsidR="00000000" w:rsidRPr="00000000">
          <w:rPr>
            <w:color w:val="1155cc"/>
            <w:u w:val="single"/>
            <w:rtl w:val="0"/>
          </w:rPr>
          <w:t xml:space="preserve">balletkelowna.ca</w:t>
        </w:r>
      </w:hyperlink>
      <w:r w:rsidDel="00000000" w:rsidR="00000000" w:rsidRPr="00000000">
        <w:rPr>
          <w:rtl w:val="0"/>
        </w:rPr>
      </w:r>
    </w:p>
    <w:p w:rsidR="00000000" w:rsidDel="00000000" w:rsidP="00000000" w:rsidRDefault="00000000" w:rsidRPr="00000000" w14:paraId="0000001C">
      <w:pPr>
        <w:jc w:val="left"/>
        <w:rPr>
          <w:highlight w:val="white"/>
        </w:rPr>
      </w:pPr>
      <w:r w:rsidDel="00000000" w:rsidR="00000000" w:rsidRPr="00000000">
        <w:rPr>
          <w:rtl w:val="0"/>
        </w:rPr>
      </w:r>
    </w:p>
    <w:p w:rsidR="00000000" w:rsidDel="00000000" w:rsidP="00000000" w:rsidRDefault="00000000" w:rsidRPr="00000000" w14:paraId="0000001D">
      <w:pPr>
        <w:shd w:fill="ffffff" w:val="clear"/>
        <w:rPr>
          <w:i w:val="1"/>
        </w:rPr>
      </w:pPr>
      <w:r w:rsidDel="00000000" w:rsidR="00000000" w:rsidRPr="00000000">
        <w:rPr>
          <w:i w:val="1"/>
          <w:rtl w:val="0"/>
        </w:rPr>
        <w:t xml:space="preserve">Ballet Kelowna’s 2024/2025 season is presented by the Thomas Alan Budd Foundation. </w:t>
      </w:r>
    </w:p>
    <w:p w:rsidR="00000000" w:rsidDel="00000000" w:rsidP="00000000" w:rsidRDefault="00000000" w:rsidRPr="00000000" w14:paraId="0000001E">
      <w:pPr>
        <w:shd w:fill="ffffff" w:val="clear"/>
        <w:rPr>
          <w:i w:val="1"/>
        </w:rPr>
      </w:pPr>
      <w:r w:rsidDel="00000000" w:rsidR="00000000" w:rsidRPr="00000000">
        <w:rPr>
          <w:rtl w:val="0"/>
        </w:rPr>
      </w:r>
    </w:p>
    <w:p w:rsidR="00000000" w:rsidDel="00000000" w:rsidP="00000000" w:rsidRDefault="00000000" w:rsidRPr="00000000" w14:paraId="0000001F">
      <w:pPr>
        <w:shd w:fill="ffffff" w:val="clear"/>
        <w:rPr>
          <w:i w:val="1"/>
        </w:rPr>
      </w:pPr>
      <w:r w:rsidDel="00000000" w:rsidR="00000000" w:rsidRPr="00000000">
        <w:rPr>
          <w:i w:val="1"/>
          <w:color w:val="222222"/>
          <w:highlight w:val="white"/>
          <w:rtl w:val="0"/>
        </w:rPr>
        <w:t xml:space="preserve">The commissioning of </w:t>
      </w:r>
      <w:r w:rsidDel="00000000" w:rsidR="00000000" w:rsidRPr="00000000">
        <w:rPr>
          <w:color w:val="222222"/>
          <w:highlight w:val="white"/>
          <w:rtl w:val="0"/>
        </w:rPr>
        <w:t xml:space="preserve">payɛčot yɛχət</w:t>
      </w:r>
      <w:r w:rsidDel="00000000" w:rsidR="00000000" w:rsidRPr="00000000">
        <w:rPr>
          <w:i w:val="1"/>
          <w:color w:val="222222"/>
          <w:highlight w:val="white"/>
          <w:rtl w:val="0"/>
        </w:rPr>
        <w:t xml:space="preserve"> and </w:t>
      </w:r>
      <w:r w:rsidDel="00000000" w:rsidR="00000000" w:rsidRPr="00000000">
        <w:rPr>
          <w:color w:val="222222"/>
          <w:highlight w:val="white"/>
          <w:rtl w:val="0"/>
        </w:rPr>
        <w:t xml:space="preserve">Vestiges</w:t>
      </w:r>
      <w:r w:rsidDel="00000000" w:rsidR="00000000" w:rsidRPr="00000000">
        <w:rPr>
          <w:i w:val="1"/>
          <w:color w:val="222222"/>
          <w:highlight w:val="white"/>
          <w:rtl w:val="0"/>
        </w:rPr>
        <w:t xml:space="preserve"> has been made possible through the generosity of Leadership Giving Donor Dr. Adrian Bak.</w:t>
      </w:r>
      <w:r w:rsidDel="00000000" w:rsidR="00000000" w:rsidRPr="00000000">
        <w:rPr>
          <w:rtl w:val="0"/>
        </w:rPr>
      </w:r>
    </w:p>
    <w:p w:rsidR="00000000" w:rsidDel="00000000" w:rsidP="00000000" w:rsidRDefault="00000000" w:rsidRPr="00000000" w14:paraId="00000020">
      <w:pPr>
        <w:shd w:fill="ffffff" w:val="clear"/>
        <w:rPr/>
      </w:pPr>
      <w:r w:rsidDel="00000000" w:rsidR="00000000" w:rsidRPr="00000000">
        <w:rPr>
          <w:rtl w:val="0"/>
        </w:rPr>
      </w:r>
    </w:p>
    <w:p w:rsidR="00000000" w:rsidDel="00000000" w:rsidP="00000000" w:rsidRDefault="00000000" w:rsidRPr="00000000" w14:paraId="00000021">
      <w:pPr>
        <w:jc w:val="left"/>
        <w:rPr>
          <w:b w:val="1"/>
          <w:u w:val="single"/>
        </w:rPr>
      </w:pPr>
      <w:r w:rsidDel="00000000" w:rsidR="00000000" w:rsidRPr="00000000">
        <w:rPr>
          <w:b w:val="1"/>
          <w:u w:val="single"/>
          <w:rtl w:val="0"/>
        </w:rPr>
        <w:t xml:space="preserve">About Ballet Kelowna (</w:t>
      </w:r>
      <w:hyperlink r:id="rId7">
        <w:r w:rsidDel="00000000" w:rsidR="00000000" w:rsidRPr="00000000">
          <w:rPr>
            <w:b w:val="1"/>
            <w:color w:val="1155cc"/>
            <w:u w:val="single"/>
            <w:rtl w:val="0"/>
          </w:rPr>
          <w:t xml:space="preserve">balletkelowna.ca</w:t>
        </w:r>
      </w:hyperlink>
      <w:r w:rsidDel="00000000" w:rsidR="00000000" w:rsidRPr="00000000">
        <w:rPr>
          <w:b w:val="1"/>
          <w:u w:val="single"/>
          <w:rtl w:val="0"/>
        </w:rPr>
        <w:t xml:space="preserve">)</w:t>
      </w:r>
    </w:p>
    <w:p w:rsidR="00000000" w:rsidDel="00000000" w:rsidP="00000000" w:rsidRDefault="00000000" w:rsidRPr="00000000" w14:paraId="00000022">
      <w:pPr>
        <w:spacing w:line="276" w:lineRule="auto"/>
        <w:rPr>
          <w:sz w:val="20"/>
          <w:szCs w:val="20"/>
        </w:rPr>
      </w:pPr>
      <w:r w:rsidDel="00000000" w:rsidR="00000000" w:rsidRPr="00000000">
        <w:rPr>
          <w:rtl w:val="0"/>
        </w:rPr>
        <w:t xml:space="preserve">Founded in 2002, Ballet Kelowna is the sole professional dance company in B.C.’s Interior. The organization is committed to its role as a leader in the region through encouraging, promoting, and developing Canadian dancers and choreographers. The </w:t>
      </w:r>
      <w:r w:rsidDel="00000000" w:rsidR="00000000" w:rsidRPr="00000000">
        <w:rPr>
          <w:rtl w:val="0"/>
        </w:rPr>
        <w:t xml:space="preserve">company</w:t>
      </w:r>
      <w:r w:rsidDel="00000000" w:rsidR="00000000" w:rsidRPr="00000000">
        <w:rPr>
          <w:rtl w:val="0"/>
        </w:rPr>
        <w:t xml:space="preserve"> performs annually for more than 12,000 audience members in Kelowna and on tour, and provides unique dance training opportunities and outreach programs. Its Artistic Director and CEO, Simone Orlando, is an award-winning choreographer and former dancer with Ballet BC and The National Ballet of Canada. </w:t>
      </w:r>
      <w:r w:rsidDel="00000000" w:rsidR="00000000" w:rsidRPr="00000000">
        <w:rPr>
          <w:rtl w:val="0"/>
        </w:rPr>
        <w:t xml:space="preserve">Under Orlando’s direction, Ballet Kelowna was named the 2024 Artistic Company of the Year by the BC Live Performance Network (formerly the British Columbia Touring Council) and was an organizational recipient of the Lieutenant Governor’s Arts and Music Award in 2022.</w:t>
      </w:r>
      <w:r w:rsidDel="00000000" w:rsidR="00000000" w:rsidRPr="00000000">
        <w:rPr>
          <w:rtl w:val="0"/>
        </w:rPr>
      </w:r>
    </w:p>
    <w:p w:rsidR="00000000" w:rsidDel="00000000" w:rsidP="00000000" w:rsidRDefault="00000000" w:rsidRPr="00000000" w14:paraId="00000023">
      <w:pPr>
        <w:jc w:val="left"/>
        <w:rPr/>
      </w:pPr>
      <w:r w:rsidDel="00000000" w:rsidR="00000000" w:rsidRPr="00000000">
        <w:rPr>
          <w:rtl w:val="0"/>
        </w:rPr>
      </w:r>
    </w:p>
    <w:p w:rsidR="00000000" w:rsidDel="00000000" w:rsidP="00000000" w:rsidRDefault="00000000" w:rsidRPr="00000000" w14:paraId="00000024">
      <w:pPr>
        <w:jc w:val="left"/>
        <w:rPr/>
      </w:pPr>
      <w:r w:rsidDel="00000000" w:rsidR="00000000" w:rsidRPr="00000000">
        <w:rPr>
          <w:rtl w:val="0"/>
        </w:rPr>
      </w:r>
    </w:p>
    <w:p w:rsidR="00000000" w:rsidDel="00000000" w:rsidP="00000000" w:rsidRDefault="00000000" w:rsidRPr="00000000" w14:paraId="00000025">
      <w:pPr>
        <w:jc w:val="left"/>
        <w:rPr>
          <w:b w:val="1"/>
          <w:i w:val="1"/>
        </w:rPr>
      </w:pPr>
      <w:r w:rsidDel="00000000" w:rsidR="00000000" w:rsidRPr="00000000">
        <w:rPr>
          <w:b w:val="1"/>
          <w:rtl w:val="0"/>
        </w:rPr>
        <w:t xml:space="preserve">LISTING INFORMATION</w:t>
        <w:tab/>
      </w:r>
      <w:r w:rsidDel="00000000" w:rsidR="00000000" w:rsidRPr="00000000">
        <w:rPr>
          <w:rtl w:val="0"/>
        </w:rPr>
        <w:tab/>
      </w:r>
      <w:r w:rsidDel="00000000" w:rsidR="00000000" w:rsidRPr="00000000">
        <w:rPr>
          <w:b w:val="1"/>
          <w:rtl w:val="0"/>
        </w:rPr>
        <w:t xml:space="preserve">Ballet Kelowna presents</w:t>
      </w:r>
      <w:r w:rsidDel="00000000" w:rsidR="00000000" w:rsidRPr="00000000">
        <w:rPr>
          <w:b w:val="1"/>
          <w:rtl w:val="0"/>
        </w:rPr>
        <w:t xml:space="preserve"> </w:t>
      </w:r>
      <w:r w:rsidDel="00000000" w:rsidR="00000000" w:rsidRPr="00000000">
        <w:rPr>
          <w:b w:val="1"/>
          <w:i w:val="1"/>
          <w:rtl w:val="0"/>
        </w:rPr>
        <w:t xml:space="preserve">Ex Animo: From the Heart</w:t>
      </w:r>
    </w:p>
    <w:p w:rsidR="00000000" w:rsidDel="00000000" w:rsidP="00000000" w:rsidRDefault="00000000" w:rsidRPr="00000000" w14:paraId="00000026">
      <w:pPr>
        <w:jc w:val="left"/>
        <w:rPr>
          <w:i w:val="1"/>
        </w:rPr>
      </w:pPr>
      <w:r w:rsidDel="00000000" w:rsidR="00000000" w:rsidRPr="00000000">
        <w:rPr>
          <w:rtl w:val="0"/>
        </w:rPr>
      </w:r>
    </w:p>
    <w:p w:rsidR="00000000" w:rsidDel="00000000" w:rsidP="00000000" w:rsidRDefault="00000000" w:rsidRPr="00000000" w14:paraId="00000027">
      <w:pPr>
        <w:jc w:val="left"/>
        <w:rPr/>
      </w:pPr>
      <w:r w:rsidDel="00000000" w:rsidR="00000000" w:rsidRPr="00000000">
        <w:rPr>
          <w:rtl w:val="0"/>
        </w:rPr>
        <w:t xml:space="preserve">Dates:</w:t>
        <w:tab/>
        <w:tab/>
        <w:tab/>
        <w:tab/>
        <w:tab/>
        <w:t xml:space="preserve">February 14 + 15, 2025</w:t>
      </w:r>
    </w:p>
    <w:p w:rsidR="00000000" w:rsidDel="00000000" w:rsidP="00000000" w:rsidRDefault="00000000" w:rsidRPr="00000000" w14:paraId="00000028">
      <w:pPr>
        <w:jc w:val="left"/>
        <w:rPr/>
      </w:pPr>
      <w:r w:rsidDel="00000000" w:rsidR="00000000" w:rsidRPr="00000000">
        <w:rPr>
          <w:rtl w:val="0"/>
        </w:rPr>
      </w:r>
    </w:p>
    <w:p w:rsidR="00000000" w:rsidDel="00000000" w:rsidP="00000000" w:rsidRDefault="00000000" w:rsidRPr="00000000" w14:paraId="00000029">
      <w:pPr>
        <w:jc w:val="left"/>
        <w:rPr/>
      </w:pPr>
      <w:r w:rsidDel="00000000" w:rsidR="00000000" w:rsidRPr="00000000">
        <w:rPr>
          <w:rtl w:val="0"/>
        </w:rPr>
        <w:t xml:space="preserve">Time:</w:t>
        <w:tab/>
        <w:tab/>
        <w:tab/>
        <w:tab/>
        <w:tab/>
        <w:t xml:space="preserve">7:30pm</w:t>
      </w:r>
    </w:p>
    <w:p w:rsidR="00000000" w:rsidDel="00000000" w:rsidP="00000000" w:rsidRDefault="00000000" w:rsidRPr="00000000" w14:paraId="0000002A">
      <w:pPr>
        <w:jc w:val="left"/>
        <w:rPr/>
      </w:pPr>
      <w:r w:rsidDel="00000000" w:rsidR="00000000" w:rsidRPr="00000000">
        <w:rPr>
          <w:rtl w:val="0"/>
        </w:rPr>
      </w:r>
    </w:p>
    <w:p w:rsidR="00000000" w:rsidDel="00000000" w:rsidP="00000000" w:rsidRDefault="00000000" w:rsidRPr="00000000" w14:paraId="0000002B">
      <w:pPr>
        <w:ind w:left="0" w:firstLine="0"/>
        <w:jc w:val="left"/>
        <w:rPr>
          <w:highlight w:val="white"/>
        </w:rPr>
      </w:pPr>
      <w:r w:rsidDel="00000000" w:rsidR="00000000" w:rsidRPr="00000000">
        <w:rPr>
          <w:rtl w:val="0"/>
        </w:rPr>
        <w:t xml:space="preserve">Tickets:</w:t>
        <w:tab/>
        <w:tab/>
        <w:tab/>
        <w:tab/>
      </w:r>
      <w:r w:rsidDel="00000000" w:rsidR="00000000" w:rsidRPr="00000000">
        <w:rPr>
          <w:highlight w:val="white"/>
          <w:rtl w:val="0"/>
        </w:rPr>
        <w:t xml:space="preserve">Kelowna Community Theatre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720"/>
        <w:jc w:val="left"/>
        <w:rPr>
          <w:color w:val="000000"/>
          <w:sz w:val="22"/>
          <w:szCs w:val="22"/>
          <w:highlight w:val="white"/>
        </w:rPr>
      </w:pPr>
      <w:r w:rsidDel="00000000" w:rsidR="00000000" w:rsidRPr="00000000">
        <w:rPr>
          <w:color w:val="000000"/>
          <w:sz w:val="22"/>
          <w:szCs w:val="22"/>
          <w:highlight w:val="white"/>
          <w:rtl w:val="0"/>
        </w:rPr>
        <w:t xml:space="preserve">Phone: 250-469-8940</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720"/>
        <w:jc w:val="left"/>
        <w:rPr>
          <w:color w:val="000000"/>
          <w:sz w:val="22"/>
          <w:szCs w:val="22"/>
          <w:highlight w:val="white"/>
        </w:rPr>
      </w:pPr>
      <w:r w:rsidDel="00000000" w:rsidR="00000000" w:rsidRPr="00000000">
        <w:rPr>
          <w:color w:val="000000"/>
          <w:sz w:val="22"/>
          <w:szCs w:val="22"/>
          <w:highlight w:val="white"/>
          <w:rtl w:val="0"/>
        </w:rPr>
        <w:t xml:space="preserve">Online: </w:t>
      </w:r>
      <w:hyperlink r:id="rId8">
        <w:r w:rsidDel="00000000" w:rsidR="00000000" w:rsidRPr="00000000">
          <w:rPr>
            <w:color w:val="1155cc"/>
            <w:sz w:val="22"/>
            <w:szCs w:val="22"/>
            <w:highlight w:val="white"/>
            <w:u w:val="single"/>
            <w:rtl w:val="0"/>
          </w:rPr>
          <w:t xml:space="preserve">theatre.kelowna.ca</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720"/>
        <w:jc w:val="left"/>
        <w:rPr/>
      </w:pPr>
      <w:r w:rsidDel="00000000" w:rsidR="00000000" w:rsidRPr="00000000">
        <w:rPr>
          <w:color w:val="000000"/>
          <w:sz w:val="22"/>
          <w:szCs w:val="22"/>
          <w:highlight w:val="white"/>
          <w:rtl w:val="0"/>
        </w:rPr>
        <w:t xml:space="preserve">In Person: 1375 Water Street, Kelowna, B</w:t>
      </w:r>
      <w:r w:rsidDel="00000000" w:rsidR="00000000" w:rsidRPr="00000000">
        <w:rPr>
          <w:highlight w:val="white"/>
          <w:rtl w:val="0"/>
        </w:rPr>
        <w:t xml:space="preserve">C</w:t>
      </w:r>
      <w:r w:rsidDel="00000000" w:rsidR="00000000" w:rsidRPr="00000000">
        <w:rPr>
          <w:rtl w:val="0"/>
        </w:rPr>
      </w:r>
    </w:p>
    <w:p w:rsidR="00000000" w:rsidDel="00000000" w:rsidP="00000000" w:rsidRDefault="00000000" w:rsidRPr="00000000" w14:paraId="0000002F">
      <w:pPr>
        <w:jc w:val="left"/>
        <w:rPr/>
      </w:pPr>
      <w:r w:rsidDel="00000000" w:rsidR="00000000" w:rsidRPr="00000000">
        <w:rPr>
          <w:rtl w:val="0"/>
        </w:rPr>
      </w:r>
    </w:p>
    <w:p w:rsidR="00000000" w:rsidDel="00000000" w:rsidP="00000000" w:rsidRDefault="00000000" w:rsidRPr="00000000" w14:paraId="00000030">
      <w:pPr>
        <w:ind w:left="0" w:firstLine="0"/>
        <w:jc w:val="left"/>
        <w:rPr/>
      </w:pPr>
      <w:r w:rsidDel="00000000" w:rsidR="00000000" w:rsidRPr="00000000">
        <w:rPr>
          <w:rtl w:val="0"/>
        </w:rPr>
        <w:t xml:space="preserve">Ticket Prices:</w:t>
        <w:tab/>
        <w:tab/>
        <w:tab/>
        <w:tab/>
        <w:t xml:space="preserve">From </w:t>
      </w:r>
      <w:r w:rsidDel="00000000" w:rsidR="00000000" w:rsidRPr="00000000">
        <w:rPr>
          <w:rtl w:val="0"/>
        </w:rPr>
        <w:t xml:space="preserve">$61.50</w:t>
      </w:r>
      <w:r w:rsidDel="00000000" w:rsidR="00000000" w:rsidRPr="00000000">
        <w:rPr>
          <w:highlight w:val="white"/>
          <w:rtl w:val="0"/>
        </w:rPr>
        <w:t xml:space="preserve"> (Adult), $53.33 (Senior),</w:t>
      </w:r>
      <w:r w:rsidDel="00000000" w:rsidR="00000000" w:rsidRPr="00000000">
        <w:rPr>
          <w:highlight w:val="white"/>
          <w:rtl w:val="0"/>
        </w:rPr>
        <w:t xml:space="preserve"> $32</w:t>
      </w:r>
      <w:r w:rsidDel="00000000" w:rsidR="00000000" w:rsidRPr="00000000">
        <w:rPr>
          <w:highlight w:val="white"/>
          <w:rtl w:val="0"/>
        </w:rPr>
        <w:t xml:space="preserve">.78</w:t>
      </w:r>
      <w:r w:rsidDel="00000000" w:rsidR="00000000" w:rsidRPr="00000000">
        <w:rPr>
          <w:rtl w:val="0"/>
        </w:rPr>
        <w:t xml:space="preserve"> (Student/Child)</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1">
      <w:pPr>
        <w:ind w:left="0" w:firstLine="0"/>
        <w:jc w:val="left"/>
        <w:rPr/>
      </w:pPr>
      <w:r w:rsidDel="00000000" w:rsidR="00000000" w:rsidRPr="00000000">
        <w:rPr>
          <w:rtl w:val="0"/>
        </w:rPr>
      </w:r>
    </w:p>
    <w:p w:rsidR="00000000" w:rsidDel="00000000" w:rsidP="00000000" w:rsidRDefault="00000000" w:rsidRPr="00000000" w14:paraId="00000032">
      <w:pPr>
        <w:ind w:left="0" w:firstLine="0"/>
        <w:jc w:val="left"/>
        <w:rPr/>
      </w:pPr>
      <w:r w:rsidDel="00000000" w:rsidR="00000000" w:rsidRPr="00000000">
        <w:rPr>
          <w:rtl w:val="0"/>
        </w:rPr>
        <w:t xml:space="preserve">Performance Venue:</w:t>
        <w:tab/>
        <w:tab/>
        <w:tab/>
        <w:t xml:space="preserve">Kelowna Community Theatre</w:t>
      </w:r>
    </w:p>
    <w:p w:rsidR="00000000" w:rsidDel="00000000" w:rsidP="00000000" w:rsidRDefault="00000000" w:rsidRPr="00000000" w14:paraId="00000033">
      <w:pPr>
        <w:ind w:left="0" w:firstLine="0"/>
        <w:jc w:val="left"/>
        <w:rPr/>
      </w:pPr>
      <w:r w:rsidDel="00000000" w:rsidR="00000000" w:rsidRPr="00000000">
        <w:rPr>
          <w:rtl w:val="0"/>
        </w:rPr>
        <w:tab/>
        <w:tab/>
        <w:tab/>
        <w:tab/>
        <w:tab/>
        <w:t xml:space="preserve">1375 Water Street, Kelowna, BC</w:t>
      </w:r>
    </w:p>
    <w:p w:rsidR="00000000" w:rsidDel="00000000" w:rsidP="00000000" w:rsidRDefault="00000000" w:rsidRPr="00000000" w14:paraId="00000034">
      <w:pPr>
        <w:ind w:left="0" w:firstLine="0"/>
        <w:jc w:val="left"/>
        <w:rPr/>
      </w:pPr>
      <w:r w:rsidDel="00000000" w:rsidR="00000000" w:rsidRPr="00000000">
        <w:rPr>
          <w:rtl w:val="0"/>
        </w:rPr>
      </w:r>
    </w:p>
    <w:p w:rsidR="00000000" w:rsidDel="00000000" w:rsidP="00000000" w:rsidRDefault="00000000" w:rsidRPr="00000000" w14:paraId="00000035">
      <w:pPr>
        <w:ind w:left="0" w:firstLine="0"/>
        <w:jc w:val="left"/>
        <w:rPr/>
      </w:pPr>
      <w:r w:rsidDel="00000000" w:rsidR="00000000" w:rsidRPr="00000000">
        <w:rPr>
          <w:rtl w:val="0"/>
        </w:rPr>
        <w:t xml:space="preserve">Website:</w:t>
        <w:tab/>
        <w:tab/>
        <w:tab/>
        <w:tab/>
      </w:r>
      <w:hyperlink r:id="rId9">
        <w:r w:rsidDel="00000000" w:rsidR="00000000" w:rsidRPr="00000000">
          <w:rPr>
            <w:color w:val="1155cc"/>
            <w:u w:val="single"/>
            <w:rtl w:val="0"/>
          </w:rPr>
          <w:t xml:space="preserve">balletkelowna.ca</w:t>
        </w:r>
      </w:hyperlink>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spacing w:line="240" w:lineRule="auto"/>
        <w:jc w:val="center"/>
        <w:rPr/>
      </w:pPr>
      <w:r w:rsidDel="00000000" w:rsidR="00000000" w:rsidRPr="00000000">
        <w:rPr>
          <w:rtl w:val="0"/>
        </w:rPr>
        <w:t xml:space="preserve"> -30-</w:t>
      </w:r>
    </w:p>
    <w:p w:rsidR="00000000" w:rsidDel="00000000" w:rsidP="00000000" w:rsidRDefault="00000000" w:rsidRPr="00000000" w14:paraId="00000038">
      <w:pPr>
        <w:spacing w:line="240" w:lineRule="auto"/>
        <w:jc w:val="center"/>
        <w:rPr>
          <w:b w:val="1"/>
        </w:rPr>
      </w:pPr>
      <w:r w:rsidDel="00000000" w:rsidR="00000000" w:rsidRPr="00000000">
        <w:rPr>
          <w:rtl w:val="0"/>
        </w:rPr>
        <w:t xml:space="preserve">_________________________________________________________________________</w:t>
      </w:r>
      <w:r w:rsidDel="00000000" w:rsidR="00000000" w:rsidRPr="00000000">
        <w:rPr>
          <w:rtl w:val="0"/>
        </w:rPr>
      </w:r>
    </w:p>
    <w:p w:rsidR="00000000" w:rsidDel="00000000" w:rsidP="00000000" w:rsidRDefault="00000000" w:rsidRPr="00000000" w14:paraId="00000039">
      <w:pPr>
        <w:spacing w:line="240" w:lineRule="auto"/>
        <w:rPr>
          <w:b w:val="1"/>
        </w:rPr>
      </w:pPr>
      <w:r w:rsidDel="00000000" w:rsidR="00000000" w:rsidRPr="00000000">
        <w:rPr>
          <w:rtl w:val="0"/>
        </w:rPr>
      </w:r>
    </w:p>
    <w:p w:rsidR="00000000" w:rsidDel="00000000" w:rsidP="00000000" w:rsidRDefault="00000000" w:rsidRPr="00000000" w14:paraId="0000003A">
      <w:pPr>
        <w:spacing w:line="240" w:lineRule="auto"/>
        <w:jc w:val="center"/>
        <w:rPr>
          <w:b w:val="1"/>
        </w:rPr>
      </w:pPr>
      <w:r w:rsidDel="00000000" w:rsidR="00000000" w:rsidRPr="00000000">
        <w:rPr>
          <w:b w:val="1"/>
          <w:rtl w:val="0"/>
        </w:rPr>
        <w:t xml:space="preserve">For further media information, contact</w:t>
      </w:r>
    </w:p>
    <w:p w:rsidR="00000000" w:rsidDel="00000000" w:rsidP="00000000" w:rsidRDefault="00000000" w:rsidRPr="00000000" w14:paraId="0000003B">
      <w:pPr>
        <w:spacing w:line="240" w:lineRule="auto"/>
        <w:jc w:val="center"/>
        <w:rPr/>
      </w:pPr>
      <w:r w:rsidDel="00000000" w:rsidR="00000000" w:rsidRPr="00000000">
        <w:rPr>
          <w:rtl w:val="0"/>
        </w:rPr>
        <w:t xml:space="preserve">Angela Poon | C. 604.569.5343</w:t>
      </w:r>
    </w:p>
    <w:p w:rsidR="00000000" w:rsidDel="00000000" w:rsidP="00000000" w:rsidRDefault="00000000" w:rsidRPr="00000000" w14:paraId="0000003C">
      <w:pPr>
        <w:spacing w:line="240" w:lineRule="auto"/>
        <w:jc w:val="center"/>
        <w:rPr>
          <w:color w:val="548dd4"/>
        </w:rPr>
        <w:sectPr>
          <w:headerReference r:id="rId10" w:type="default"/>
          <w:headerReference r:id="rId11" w:type="first"/>
          <w:footerReference r:id="rId12" w:type="first"/>
          <w:pgSz w:h="15840" w:w="12240" w:orient="portrait"/>
          <w:pgMar w:bottom="1440" w:top="1440" w:left="1080" w:right="1080" w:header="720" w:footer="720"/>
          <w:pgNumType w:start="1"/>
          <w:titlePg w:val="1"/>
        </w:sectPr>
      </w:pPr>
      <w:hyperlink r:id="rId13">
        <w:r w:rsidDel="00000000" w:rsidR="00000000" w:rsidRPr="00000000">
          <w:rPr>
            <w:color w:val="1155cc"/>
            <w:u w:val="single"/>
            <w:rtl w:val="0"/>
          </w:rPr>
          <w:t xml:space="preserve">apoon@mpmgarts.c</w:t>
        </w:r>
      </w:hyperlink>
      <w:hyperlink r:id="rId14">
        <w:r w:rsidDel="00000000" w:rsidR="00000000" w:rsidRPr="00000000">
          <w:rPr>
            <w:color w:val="1155cc"/>
            <w:u w:val="single"/>
            <w:rtl w:val="0"/>
          </w:rPr>
          <w:t xml:space="preserve">o</w:t>
        </w:r>
      </w:hyperlink>
      <w:hyperlink r:id="rId15">
        <w:r w:rsidDel="00000000" w:rsidR="00000000" w:rsidRPr="00000000">
          <w:rPr>
            <w:color w:val="1155cc"/>
            <w:u w:val="single"/>
            <w:rtl w:val="0"/>
          </w:rPr>
          <w:t xml:space="preserve">m</w:t>
        </w:r>
      </w:hyperlink>
      <w:r w:rsidDel="00000000" w:rsidR="00000000" w:rsidRPr="00000000">
        <w:rPr>
          <w:rtl w:val="0"/>
        </w:rPr>
      </w:r>
    </w:p>
    <w:p w:rsidR="00000000" w:rsidDel="00000000" w:rsidP="00000000" w:rsidRDefault="00000000" w:rsidRPr="00000000" w14:paraId="0000003D">
      <w:pPr>
        <w:ind w:left="0" w:firstLine="0"/>
        <w:jc w:val="left"/>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1952625</wp:posOffset>
            </wp:positionH>
            <wp:positionV relativeFrom="paragraph">
              <wp:posOffset>152400</wp:posOffset>
            </wp:positionV>
            <wp:extent cx="2365057" cy="365509"/>
            <wp:effectExtent b="0" l="0" r="0" t="0"/>
            <wp:wrapNone/>
            <wp:docPr descr="Description: image1.png" id="2" name="image1.png"/>
            <a:graphic>
              <a:graphicData uri="http://schemas.openxmlformats.org/drawingml/2006/picture">
                <pic:pic>
                  <pic:nvPicPr>
                    <pic:cNvPr descr="Description: image1.png" id="0" name="image1.png"/>
                    <pic:cNvPicPr preferRelativeResize="0"/>
                  </pic:nvPicPr>
                  <pic:blipFill>
                    <a:blip r:embed="rId16"/>
                    <a:srcRect b="0" l="0" r="0" t="0"/>
                    <a:stretch>
                      <a:fillRect/>
                    </a:stretch>
                  </pic:blipFill>
                  <pic:spPr>
                    <a:xfrm>
                      <a:off x="0" y="0"/>
                      <a:ext cx="2365057" cy="365509"/>
                    </a:xfrm>
                    <a:prstGeom prst="rect"/>
                    <a:ln/>
                  </pic:spPr>
                </pic:pic>
              </a:graphicData>
            </a:graphic>
          </wp:anchor>
        </w:drawing>
      </w:r>
    </w:p>
    <w:sectPr>
      <w:type w:val="continuous"/>
      <w:pgSz w:h="15840" w:w="12240" w:orient="portrait"/>
      <w:pgMar w:bottom="1440" w:top="495" w:left="1152" w:right="1152"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jc w:val="right"/>
      <w:rPr/>
    </w:pPr>
    <w:r w:rsidDel="00000000" w:rsidR="00000000" w:rsidRPr="00000000">
      <w:rPr/>
      <w:drawing>
        <wp:inline distB="114300" distT="114300" distL="114300" distR="114300">
          <wp:extent cx="1802946" cy="1309688"/>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802946" cy="13096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hyperlink" Target="mailto:apoon@mpmgarts.com" TargetMode="Externa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alletkelowna.ca/ex-animo" TargetMode="External"/><Relationship Id="rId15" Type="http://schemas.openxmlformats.org/officeDocument/2006/relationships/hyperlink" Target="mailto:apoon@mpmgarts.com" TargetMode="External"/><Relationship Id="rId14" Type="http://schemas.openxmlformats.org/officeDocument/2006/relationships/hyperlink" Target="mailto:apoon@mpmgarts.com" TargetMode="External"/><Relationship Id="rId16"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www.balletkelowna.ca/ex-animo" TargetMode="External"/><Relationship Id="rId7" Type="http://schemas.openxmlformats.org/officeDocument/2006/relationships/hyperlink" Target="https://www.balletkelowna.ca/" TargetMode="External"/><Relationship Id="rId8" Type="http://schemas.openxmlformats.org/officeDocument/2006/relationships/hyperlink" Target="https://theatre.kelowna.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